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分析测试标准资讯周报（内部测试版）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2026年10月9日16:30至10月16日16:30（北京时间）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一、国内方法标准与监管检测动态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两项农残方法草案征求意见至11月13日；实验室宜先核对基质范围和目标物。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二、国际标准与官方方法进展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更正针对总元素铬标识；不改变方法性能要求，意见期至10月30日。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三、验证研究与新分析技术</w:t>
            </w:r>
          </w:p>
        </w:tc>
        <w:tc>
          <w:tcPr>
            <w:tcW w:w="6860" w:type="dxa"/>
            <w:vAlign w:val="center"/>
          </w:tcPr>
          <w:p w14:paraId="066E3FEC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sz w:val="23"/>
                <w:szCs w:val="23"/>
              </w:rPr>
              <w:t xml:space="preserve">本期暂无可刊发条目。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四、标准物质、量值溯源与能力验证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五、实验室认可、质量控制与实施提示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六、征求意见、协作研究与关键时间节点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10月20日微生物专家评审会安排已公布，评审结果仍待后续正式记录。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编制日期：2026年10月18日。本期覆盖2026年10月9日16:30之后至10月16日16:30（北京时间）的公开资讯，精选3条原文核验信息：国内农残方法草案、AOAC铬标识更正及微生物方法评审节点。公开日期、意见截止与会议时间分别标明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一、国内方法标准与监管检测动态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农业农村部就两项农残检测方法国家标准征求意见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中国内地｜公开日期：2026-10-15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农业农村部种植业管理司10月15日公开农农（农药）〔2026〕58号函，就61种农药最大残留限量和两项农残检测方法标准征求意见，截止11月13日。函件署名10月13日，本刊按官网公开日期纳入；两项方法均为草案。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二硫代氨基甲酸酯（盐）类草案设置GC-MS和LC-MS两条路线。前者排除十字花科、葱属等作物及番木瓜、香菇、坚果、油料和油脂等基质，不能概括为适用于全部植物源性食品。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另一草案拟修订GB 23200.116—2019，将有机磷类目标物由90种扩为94种，新增庚烯磷、硝虫硫磷、甲基乙拌磷和虫螨畏，并调整试样制备、部分名称和标准曲线计算。建议核查标准品、分离及验证资料差距，暂不切换现行报告依据。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农业农村部种植业管理司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二、国际标准与官方方法进展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AOAC拟更正两项SMPR中铬的CAS编号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 / AOAC｜公开日期：2026-10-15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AOAC拟更正SMPR 2020.001与2023.005中铬的CAS编号，改为7440-47-3（元素铬）；此前所列18540-29-9对应六价铬，与预期的总元素测量不符。两份文件分别针对大麻及衍生产品、含大麻饮料的重金属测定性能要求。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更正仅限标识，不改变用途、基质、技术、性能要求或SMPR状态。意见截止10月30日，若无反对意见，公示结束后生效。相关境外业务宜核查LIMS和报告目标物标识，避免混淆总铬与六价铬；不能据此推定普通食品适用或中国市场准入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AOAC官方通知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六、征求意见、协作研究与关键时间节点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AOAC微生物专家评审组将审议方法采纳与修订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 / AOAC｜公开日期：2026-10-14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AOAC于10月14日通知，微生物专家评审组将于10月20日美国东部时间12时至15时审议新方法、方法修改及拟进入Final Action阶段的方法，开放旁听。按美国东部夏令时换算，北京时间为10月21日零时至3时。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本次是评审安排，尚不能确认具体方法获采纳或完成Final Action。食品微生物实验室可关注正式评审记录、基质和状态变化，再判断是否启动比对、验证或认可范围维护。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AOAC官方通知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本刊用于内部技术交流。卫健委两个定向栏目已分别核验，本窗口无合格新增；其他来源仍有访问、分页或原文缺口，不代表全面覆盖。第三至第五栏无已核合格条目，不代表领域无更新。草案、更正及会议安排不等于正式方法采纳，具体条件以官方文本为准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分析测试标准资讯周报（内部测试版）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saveSubsetFonts w:val="false"/>
  <w:embedSystemFonts w:val="false"/>
  <w:embedTrueType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zzys.moa.gov.cn/gzdt/202610/t20261015_6488626.htm" TargetMode="External"/><Relationship Id="rIdNewsletterSource2" Type="http://schemas.openxmlformats.org/officeDocument/2006/relationships/hyperlink" Target="https://www.aoac.org/news/revision-notice-aoac-smprs-2020-001-2023-005/" TargetMode="External"/><Relationship Id="rIdNewsletterSource3" Type="http://schemas.openxmlformats.org/officeDocument/2006/relationships/hyperlink" Target="https://www.aoac.org/news/micro-expert-review-panel-meet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分析测试标准资讯周报（内部测试版）</dc:title>
  <dc:subject>2026年10月9日16:30至10月16日16:30（北京时间）</dc:subject>
  <dc:creator/>
  <cp:keywords/>
  <dc:description/>
  <cp:lastModifiedBy/>
  <cp:revision>1</cp:revision>
  <dcterms:created xsi:type="dcterms:W3CDTF">2026-10-18T12:09:29Z</dcterms:created>
  <dcterms:modified xsi:type="dcterms:W3CDTF">2026-10-18T12:09:29Z</dcterms:modified>
  <cp:category/>
</cp:coreProperties>
</file>